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AB91" w14:textId="77777777" w:rsidR="001C1A88" w:rsidRDefault="001C1A88">
      <w:pPr>
        <w:jc w:val="center"/>
        <w:rPr>
          <w:sz w:val="32"/>
          <w:szCs w:val="32"/>
        </w:rPr>
      </w:pPr>
    </w:p>
    <w:p w14:paraId="0A80DEF8" w14:textId="55AD4602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Town of Lindina </w:t>
      </w:r>
    </w:p>
    <w:p w14:paraId="0CF68C7D" w14:textId="77777777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Regular </w:t>
      </w:r>
      <w:r>
        <w:rPr>
          <w:sz w:val="28"/>
          <w:szCs w:val="28"/>
        </w:rPr>
        <w:t>Town Board Meeting</w:t>
      </w:r>
    </w:p>
    <w:p w14:paraId="69785A52" w14:textId="77777777" w:rsidR="0064312B" w:rsidRDefault="001C1A88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92DDD7F" w14:textId="77777777" w:rsidR="0064312B" w:rsidRPr="002D5FCB" w:rsidRDefault="0064312B">
      <w:pPr>
        <w:jc w:val="center"/>
        <w:rPr>
          <w:sz w:val="28"/>
          <w:szCs w:val="28"/>
        </w:rPr>
      </w:pPr>
    </w:p>
    <w:p w14:paraId="7F972594" w14:textId="449A2026" w:rsidR="0064312B" w:rsidRPr="002D5FCB" w:rsidRDefault="001C1A88">
      <w:pPr>
        <w:rPr>
          <w:sz w:val="28"/>
          <w:szCs w:val="28"/>
        </w:rPr>
      </w:pPr>
      <w:r w:rsidRPr="002D5FCB">
        <w:rPr>
          <w:sz w:val="28"/>
          <w:szCs w:val="28"/>
        </w:rPr>
        <w:t xml:space="preserve">DATE: </w:t>
      </w:r>
      <w:r w:rsidR="00594C21">
        <w:rPr>
          <w:sz w:val="28"/>
          <w:szCs w:val="28"/>
        </w:rPr>
        <w:t>February 9</w:t>
      </w:r>
      <w:r w:rsidRPr="002D5FCB">
        <w:rPr>
          <w:sz w:val="28"/>
          <w:szCs w:val="28"/>
        </w:rPr>
        <w:t>, 202</w:t>
      </w:r>
      <w:r w:rsidR="00523FE1">
        <w:rPr>
          <w:sz w:val="28"/>
          <w:szCs w:val="28"/>
        </w:rPr>
        <w:t>6</w:t>
      </w:r>
    </w:p>
    <w:p w14:paraId="648993CD" w14:textId="2AE0073B" w:rsidR="0064312B" w:rsidRPr="002D5FCB" w:rsidRDefault="001C1A88">
      <w:pPr>
        <w:rPr>
          <w:sz w:val="28"/>
          <w:szCs w:val="28"/>
        </w:rPr>
      </w:pPr>
      <w:r w:rsidRPr="002D5FCB">
        <w:rPr>
          <w:sz w:val="28"/>
          <w:szCs w:val="28"/>
        </w:rPr>
        <w:t xml:space="preserve">TIME: </w:t>
      </w:r>
      <w:r w:rsidR="00A65479" w:rsidRPr="002D5FCB">
        <w:rPr>
          <w:sz w:val="28"/>
          <w:szCs w:val="28"/>
        </w:rPr>
        <w:t>6</w:t>
      </w:r>
      <w:r w:rsidRPr="002D5FCB">
        <w:rPr>
          <w:sz w:val="28"/>
          <w:szCs w:val="28"/>
        </w:rPr>
        <w:t xml:space="preserve">:00 PM </w:t>
      </w:r>
    </w:p>
    <w:p w14:paraId="0CF81530" w14:textId="15AE0149" w:rsidR="0064312B" w:rsidRPr="002D5FCB" w:rsidRDefault="001C1A88">
      <w:pPr>
        <w:spacing w:after="160"/>
        <w:rPr>
          <w:sz w:val="28"/>
          <w:szCs w:val="28"/>
        </w:rPr>
      </w:pPr>
      <w:r w:rsidRPr="002D5FCB">
        <w:rPr>
          <w:sz w:val="28"/>
          <w:szCs w:val="28"/>
        </w:rPr>
        <w:t xml:space="preserve">PLACE: </w:t>
      </w:r>
      <w:r w:rsidR="008D1E82" w:rsidRPr="002D5FCB">
        <w:rPr>
          <w:sz w:val="28"/>
          <w:szCs w:val="28"/>
        </w:rPr>
        <w:t xml:space="preserve">Lindina </w:t>
      </w:r>
      <w:r w:rsidRPr="002D5FCB">
        <w:rPr>
          <w:sz w:val="28"/>
          <w:szCs w:val="28"/>
        </w:rPr>
        <w:t>Town Hall N3485 Hwy G Mauston</w:t>
      </w:r>
    </w:p>
    <w:p w14:paraId="245193A1" w14:textId="4D3EF911" w:rsidR="0064312B" w:rsidRPr="002D5FCB" w:rsidRDefault="001C1A88">
      <w:pPr>
        <w:spacing w:after="160"/>
        <w:rPr>
          <w:sz w:val="22"/>
          <w:szCs w:val="22"/>
        </w:rPr>
      </w:pPr>
      <w:r w:rsidRPr="002D5FCB">
        <w:rPr>
          <w:sz w:val="22"/>
          <w:szCs w:val="22"/>
        </w:rPr>
        <w:t xml:space="preserve">The Town Board of the Town of Lindina, Juneau County, Wisconsin, hereby provides its written notice and an agenda </w:t>
      </w:r>
      <w:r w:rsidR="00344E86" w:rsidRPr="002D5FCB">
        <w:rPr>
          <w:sz w:val="22"/>
          <w:szCs w:val="22"/>
        </w:rPr>
        <w:t>for</w:t>
      </w:r>
      <w:r w:rsidRPr="002D5FCB">
        <w:rPr>
          <w:sz w:val="22"/>
          <w:szCs w:val="22"/>
        </w:rPr>
        <w:t xml:space="preserve"> the public meeting of the Town Board on Wednesday </w:t>
      </w:r>
      <w:r w:rsidR="00F67329" w:rsidRPr="002D5FCB">
        <w:rPr>
          <w:sz w:val="22"/>
          <w:szCs w:val="22"/>
        </w:rPr>
        <w:t>December 10</w:t>
      </w:r>
      <w:r w:rsidRPr="002D5FCB">
        <w:rPr>
          <w:sz w:val="22"/>
          <w:szCs w:val="22"/>
        </w:rPr>
        <w:t>, 2025, at N3485 Hwy G, Mauston, WI.</w:t>
      </w:r>
    </w:p>
    <w:p w14:paraId="68993C03" w14:textId="77777777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Call meeting to order</w:t>
      </w:r>
    </w:p>
    <w:p w14:paraId="59A02597" w14:textId="77777777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 xml:space="preserve">Approval of minutes from last meeting </w:t>
      </w:r>
    </w:p>
    <w:p w14:paraId="6FCEFE46" w14:textId="43907A81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Public comments</w:t>
      </w:r>
      <w:r w:rsidR="005B704A" w:rsidRPr="002D5FCB">
        <w:t xml:space="preserve"> </w:t>
      </w:r>
      <w:r w:rsidR="00C92253" w:rsidRPr="002D5FCB">
        <w:t>(</w:t>
      </w:r>
      <w:r w:rsidR="00344E86" w:rsidRPr="002D5FCB">
        <w:t>3-minute</w:t>
      </w:r>
      <w:r w:rsidR="007263F0" w:rsidRPr="002D5FCB">
        <w:t xml:space="preserve"> limit)</w:t>
      </w:r>
    </w:p>
    <w:p w14:paraId="3365387F" w14:textId="14D8BEDC" w:rsidR="007439B0" w:rsidRPr="007439B0" w:rsidRDefault="001C1A88" w:rsidP="007439B0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 xml:space="preserve">Treasurer Report </w:t>
      </w:r>
    </w:p>
    <w:p w14:paraId="70B7B02E" w14:textId="01077485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Committee</w:t>
      </w:r>
      <w:r w:rsidR="006B6F96" w:rsidRPr="002D5FCB">
        <w:t>/</w:t>
      </w:r>
      <w:r w:rsidRPr="002D5FCB">
        <w:t>Reports</w:t>
      </w:r>
    </w:p>
    <w:p w14:paraId="51EEBC09" w14:textId="77777777" w:rsidR="0064312B" w:rsidRPr="002D5FC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eastAsia="Times New Roman" w:cs="Times New Roman"/>
        </w:rPr>
      </w:pPr>
      <w:r w:rsidRPr="002D5FCB">
        <w:t>Public safety / Emergency Management</w:t>
      </w:r>
    </w:p>
    <w:p w14:paraId="037C8F26" w14:textId="38349061" w:rsidR="002D5FCB" w:rsidRPr="00523FE1" w:rsidRDefault="001C1A88" w:rsidP="00523FE1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eastAsia="Times New Roman" w:cs="Times New Roman"/>
        </w:rPr>
      </w:pPr>
      <w:r w:rsidRPr="002D5FCB">
        <w:t>Road Reports</w:t>
      </w:r>
    </w:p>
    <w:p w14:paraId="560D0AB4" w14:textId="4D75C915" w:rsidR="004235CA" w:rsidRPr="00594C21" w:rsidRDefault="00344E86" w:rsidP="00523FE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Clerk’s</w:t>
      </w:r>
      <w:r w:rsidR="001C1A88" w:rsidRPr="002D5FCB">
        <w:t xml:space="preserve"> report</w:t>
      </w:r>
    </w:p>
    <w:p w14:paraId="15C59DBD" w14:textId="24539A6C" w:rsidR="00594C21" w:rsidRPr="00594C21" w:rsidRDefault="00594C21" w:rsidP="00523FE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Board of Review affidavit of training.</w:t>
      </w:r>
    </w:p>
    <w:p w14:paraId="718E9BF4" w14:textId="46902E78" w:rsidR="00594C21" w:rsidRPr="00594C21" w:rsidRDefault="00594C21" w:rsidP="00594C2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WTA request Transportation Resolution for additional state transportation aid.</w:t>
      </w:r>
    </w:p>
    <w:p w14:paraId="23F9AE74" w14:textId="4EF5ABD6" w:rsidR="00594C21" w:rsidRPr="00594C21" w:rsidRDefault="00594C21" w:rsidP="00594C2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Juneau County Highway 50/50 petition for county aid for highway construction.</w:t>
      </w:r>
    </w:p>
    <w:p w14:paraId="190B6135" w14:textId="2781DFC0" w:rsidR="00594C21" w:rsidRPr="00594C21" w:rsidRDefault="00594C21" w:rsidP="00594C21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Follow up to the Juneau County Sheriff’s Department animal control request for Lindina Townhall use.</w:t>
      </w:r>
    </w:p>
    <w:p w14:paraId="783302B9" w14:textId="3657D922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Approval of vouchers and checks</w:t>
      </w:r>
      <w:r w:rsidR="00594C21">
        <w:t>.</w:t>
      </w:r>
    </w:p>
    <w:p w14:paraId="06D3C3B6" w14:textId="7B7ACB5C" w:rsidR="0064312B" w:rsidRPr="002D5FCB" w:rsidRDefault="001C1A88" w:rsidP="00CB3852">
      <w:pPr>
        <w:numPr>
          <w:ilvl w:val="0"/>
          <w:numId w:val="1"/>
        </w:numPr>
        <w:pBdr>
          <w:left w:val="none" w:sz="0" w:space="7" w:color="auto"/>
        </w:pBdr>
        <w:spacing w:after="160"/>
        <w:ind w:left="630" w:hanging="436"/>
      </w:pPr>
      <w:r w:rsidRPr="002D5FCB">
        <w:t>Adjourn meeting</w:t>
      </w:r>
    </w:p>
    <w:p w14:paraId="7F54448E" w14:textId="7B5F715B" w:rsidR="00CB3852" w:rsidRPr="002D5FCB" w:rsidRDefault="001C1A88">
      <w:pPr>
        <w:spacing w:after="160"/>
      </w:pPr>
      <w:r w:rsidRPr="002D5FCB">
        <w:t>Bill Robinson, Chairman</w:t>
      </w:r>
    </w:p>
    <w:sectPr w:rsidR="00CB3852" w:rsidRPr="002D5FC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8AE61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300F34E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2" w:tplc="9F249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664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7072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6D8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069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EA82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6E0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50874CA"/>
    <w:multiLevelType w:val="hybridMultilevel"/>
    <w:tmpl w:val="7F20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2330">
    <w:abstractNumId w:val="0"/>
  </w:num>
  <w:num w:numId="2" w16cid:durableId="78277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2B"/>
    <w:rsid w:val="0004529C"/>
    <w:rsid w:val="00051900"/>
    <w:rsid w:val="00054FE6"/>
    <w:rsid w:val="00063A0E"/>
    <w:rsid w:val="000803F9"/>
    <w:rsid w:val="000971E8"/>
    <w:rsid w:val="00122E1C"/>
    <w:rsid w:val="001C1A88"/>
    <w:rsid w:val="00270AE4"/>
    <w:rsid w:val="002D5FCB"/>
    <w:rsid w:val="00300339"/>
    <w:rsid w:val="00344E86"/>
    <w:rsid w:val="00387445"/>
    <w:rsid w:val="003F6D8C"/>
    <w:rsid w:val="004235CA"/>
    <w:rsid w:val="00432434"/>
    <w:rsid w:val="004F647F"/>
    <w:rsid w:val="00523FE1"/>
    <w:rsid w:val="00594C21"/>
    <w:rsid w:val="005B704A"/>
    <w:rsid w:val="005E038E"/>
    <w:rsid w:val="005E6A1A"/>
    <w:rsid w:val="005F14E4"/>
    <w:rsid w:val="0064312B"/>
    <w:rsid w:val="00666F27"/>
    <w:rsid w:val="006A0A01"/>
    <w:rsid w:val="006A3DA2"/>
    <w:rsid w:val="006B6F96"/>
    <w:rsid w:val="007218AD"/>
    <w:rsid w:val="007263F0"/>
    <w:rsid w:val="007439B0"/>
    <w:rsid w:val="00791861"/>
    <w:rsid w:val="00826A16"/>
    <w:rsid w:val="008D037F"/>
    <w:rsid w:val="008D1E82"/>
    <w:rsid w:val="0096349B"/>
    <w:rsid w:val="0098580D"/>
    <w:rsid w:val="009B43DB"/>
    <w:rsid w:val="00A20495"/>
    <w:rsid w:val="00A25248"/>
    <w:rsid w:val="00A45649"/>
    <w:rsid w:val="00A65479"/>
    <w:rsid w:val="00AE26AD"/>
    <w:rsid w:val="00BA43F2"/>
    <w:rsid w:val="00BA5923"/>
    <w:rsid w:val="00C21856"/>
    <w:rsid w:val="00C2533D"/>
    <w:rsid w:val="00C33961"/>
    <w:rsid w:val="00C472C1"/>
    <w:rsid w:val="00C544CE"/>
    <w:rsid w:val="00C92253"/>
    <w:rsid w:val="00CB3852"/>
    <w:rsid w:val="00D12D01"/>
    <w:rsid w:val="00D54B86"/>
    <w:rsid w:val="00DE5414"/>
    <w:rsid w:val="00E8149F"/>
    <w:rsid w:val="00EC1410"/>
    <w:rsid w:val="00F441E2"/>
    <w:rsid w:val="00F67329"/>
    <w:rsid w:val="00FA42E2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8B0C"/>
  <w15:docId w15:val="{FC5F49FE-5589-4731-9E88-AB4A9EF7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79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Kast</dc:creator>
  <cp:lastModifiedBy>Alecia Kast</cp:lastModifiedBy>
  <cp:revision>2</cp:revision>
  <cp:lastPrinted>2026-02-07T22:19:00Z</cp:lastPrinted>
  <dcterms:created xsi:type="dcterms:W3CDTF">2026-02-07T22:19:00Z</dcterms:created>
  <dcterms:modified xsi:type="dcterms:W3CDTF">2026-02-07T22:19:00Z</dcterms:modified>
</cp:coreProperties>
</file>